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7354E">
      <w:r>
        <w:rPr>
          <w:noProof/>
          <w:lang w:eastAsia="de-DE"/>
        </w:rPr>
        <w:pict>
          <v:rect id="_x0000_s1034" style="position:absolute;margin-left:324.5pt;margin-top:243.6pt;width:165.85pt;height:241.45pt;z-index:251667456" filled="f" strokecolor="#5a5a5a [2109]" strokeweight="1.75pt">
            <v:stroke dashstyle="1 1"/>
            <v:textbox style="mso-next-textbox:#_x0000_s1034">
              <w:txbxContent>
                <w:p w:rsidR="00C7354E" w:rsidRDefault="00C7354E" w:rsidP="00C7354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8794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8.8pt;margin-top:349.95pt;width:263.85pt;height:163.05pt;z-index:251666432" filled="f" stroked="f">
            <v:textbox>
              <w:txbxContent>
                <w:p w:rsidR="00C87941" w:rsidRDefault="00C87941" w:rsidP="00C87941">
                  <w:pPr>
                    <w:spacing w:after="80" w:line="240" w:lineRule="auto"/>
                    <w:rPr>
                      <w:rFonts w:ascii="Candara" w:hAnsi="Candara"/>
                      <w:color w:val="404040" w:themeColor="text1" w:themeTint="BF"/>
                      <w:sz w:val="72"/>
                    </w:rPr>
                  </w:pPr>
                  <w:r w:rsidRPr="00C87941"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  <w:t>Musterfirma</w:t>
                  </w:r>
                  <w:r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  <w:t xml:space="preserve"> AG</w:t>
                  </w:r>
                </w:p>
                <w:p w:rsidR="00C87941" w:rsidRPr="00C87941" w:rsidRDefault="00C87941" w:rsidP="00C87941">
                  <w:pPr>
                    <w:spacing w:after="80" w:line="240" w:lineRule="auto"/>
                    <w:rPr>
                      <w:rFonts w:ascii="Candara" w:hAnsi="Candara"/>
                      <w:i/>
                      <w:color w:val="404040" w:themeColor="text1" w:themeTint="BF"/>
                      <w:sz w:val="48"/>
                    </w:rPr>
                  </w:pPr>
                  <w:r w:rsidRPr="00C87941">
                    <w:rPr>
                      <w:rFonts w:ascii="Candara" w:hAnsi="Candara"/>
                      <w:i/>
                      <w:color w:val="404040" w:themeColor="text1" w:themeTint="BF"/>
                      <w:sz w:val="48"/>
                    </w:rPr>
                    <w:t>– Abt. Personal –</w:t>
                  </w:r>
                </w:p>
                <w:p w:rsidR="00C87941" w:rsidRPr="00C87941" w:rsidRDefault="00C87941" w:rsidP="00C87941">
                  <w:pPr>
                    <w:spacing w:after="80" w:line="240" w:lineRule="auto"/>
                    <w:rPr>
                      <w:rFonts w:ascii="Candara" w:hAnsi="Candara"/>
                      <w:color w:val="404040" w:themeColor="text1" w:themeTint="BF"/>
                      <w:sz w:val="48"/>
                    </w:rPr>
                  </w:pPr>
                  <w:r w:rsidRPr="00C87941">
                    <w:rPr>
                      <w:rFonts w:ascii="Candara" w:hAnsi="Candara"/>
                      <w:color w:val="404040" w:themeColor="text1" w:themeTint="BF"/>
                      <w:sz w:val="48"/>
                    </w:rPr>
                    <w:t>Musterweg 11</w:t>
                  </w:r>
                </w:p>
                <w:p w:rsidR="00C87941" w:rsidRPr="00C87941" w:rsidRDefault="00C87941" w:rsidP="00C87941">
                  <w:pPr>
                    <w:spacing w:after="80" w:line="240" w:lineRule="auto"/>
                    <w:rPr>
                      <w:rFonts w:ascii="Candara" w:hAnsi="Candara"/>
                      <w:b/>
                      <w:i/>
                      <w:color w:val="404040" w:themeColor="text1" w:themeTint="BF"/>
                      <w:sz w:val="48"/>
                    </w:rPr>
                  </w:pPr>
                  <w:r w:rsidRPr="00C87941">
                    <w:rPr>
                      <w:rFonts w:ascii="Candara" w:hAnsi="Candara"/>
                      <w:color w:val="404040" w:themeColor="text1" w:themeTint="BF"/>
                      <w:sz w:val="48"/>
                    </w:rPr>
                    <w:t>11111 Mustern</w:t>
                  </w:r>
                </w:p>
                <w:p w:rsidR="00C87941" w:rsidRPr="007C232F" w:rsidRDefault="00C87941" w:rsidP="00C87941">
                  <w:pPr>
                    <w:spacing w:after="0" w:line="240" w:lineRule="auto"/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</w:pPr>
                </w:p>
              </w:txbxContent>
            </v:textbox>
          </v:shape>
        </w:pict>
      </w:r>
      <w:r w:rsidR="00774FED">
        <w:rPr>
          <w:noProof/>
          <w:lang w:eastAsia="de-DE"/>
        </w:rPr>
        <w:pict>
          <v:shape id="_x0000_s1032" type="#_x0000_t202" style="position:absolute;margin-left:-63.1pt;margin-top:742.75pt;width:235.7pt;height:27.5pt;z-index:251665408" filled="f" stroked="f">
            <v:textbox style="mso-next-textbox:#_x0000_s1032">
              <w:txbxContent>
                <w:p w:rsidR="00774FED" w:rsidRPr="00774FED" w:rsidRDefault="00774FED" w:rsidP="00774FED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  <w:r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Anschreiben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</w:rPr>
                    <w:t>ǀ</w:t>
                  </w:r>
                  <w:r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 Lebenslauf </w:t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</w:rPr>
                    <w:t>ǀ</w:t>
                  </w:r>
                  <w:r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 Zeugnisse</w:t>
                  </w:r>
                </w:p>
              </w:txbxContent>
            </v:textbox>
          </v:shape>
        </w:pict>
      </w:r>
      <w:r w:rsidR="00774FED">
        <w:rPr>
          <w:noProof/>
          <w:lang w:eastAsia="de-DE"/>
        </w:rPr>
        <w:pict>
          <v:rect id="_x0000_s1031" style="position:absolute;margin-left:-70.45pt;margin-top:736pt;width:255.85pt;height:34.25pt;z-index:251664384" fillcolor="#b2a1c7 [1943]" strokecolor="#b2a1c7 [1943]"/>
        </w:pict>
      </w:r>
      <w:r w:rsidR="00774FED">
        <w:rPr>
          <w:noProof/>
          <w:lang w:eastAsia="de-DE"/>
        </w:rPr>
        <w:pict>
          <v:shape id="_x0000_s1030" type="#_x0000_t202" style="position:absolute;margin-left:324.5pt;margin-top:584.55pt;width:165.85pt;height:48.75pt;z-index:251663360" filled="f" stroked="f">
            <v:textbox style="mso-next-textbox:#_x0000_s1030">
              <w:txbxContent>
                <w:p w:rsidR="00774FED" w:rsidRPr="00774FED" w:rsidRDefault="00774FED" w:rsidP="00774FED">
                  <w:pPr>
                    <w:spacing w:after="80" w:line="240" w:lineRule="auto"/>
                    <w:jc w:val="center"/>
                    <w:rPr>
                      <w:rFonts w:ascii="Candara" w:hAnsi="Candara"/>
                      <w:color w:val="404040" w:themeColor="text1" w:themeTint="BF"/>
                      <w:sz w:val="28"/>
                    </w:rPr>
                  </w:pPr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sym w:font="Wingdings" w:char="F028"/>
                  </w:r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 0111 / 111 </w:t>
                  </w:r>
                  <w:proofErr w:type="spellStart"/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>111</w:t>
                  </w:r>
                  <w:proofErr w:type="spellEnd"/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 11</w:t>
                  </w:r>
                </w:p>
                <w:p w:rsidR="00774FED" w:rsidRPr="00774FED" w:rsidRDefault="00774FED" w:rsidP="00774FED">
                  <w:pPr>
                    <w:spacing w:after="0" w:line="240" w:lineRule="auto"/>
                    <w:jc w:val="center"/>
                    <w:rPr>
                      <w:sz w:val="10"/>
                    </w:rPr>
                  </w:pPr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sym w:font="Wingdings" w:char="F02A"/>
                  </w:r>
                  <w:r w:rsidRPr="00774FED">
                    <w:rPr>
                      <w:rFonts w:ascii="Candara" w:hAnsi="Candara"/>
                      <w:color w:val="404040" w:themeColor="text1" w:themeTint="BF"/>
                      <w:sz w:val="28"/>
                    </w:rPr>
                    <w:t xml:space="preserve"> max.muster@mu.de</w:t>
                  </w:r>
                </w:p>
              </w:txbxContent>
            </v:textbox>
          </v:shape>
        </w:pict>
      </w:r>
      <w:r w:rsidR="00E42BE8">
        <w:rPr>
          <w:noProof/>
          <w:lang w:eastAsia="de-DE"/>
        </w:rPr>
        <w:pict>
          <v:shape id="_x0000_s1029" type="#_x0000_t202" style="position:absolute;margin-left:331.5pt;margin-top:490.4pt;width:151.45pt;height:102.7pt;z-index:251662336" filled="f" stroked="f">
            <v:textbox style="mso-next-textbox:#_x0000_s1029">
              <w:txbxContent>
                <w:p w:rsidR="00E42BE8" w:rsidRPr="00D66BE7" w:rsidRDefault="00D66BE7" w:rsidP="00D66BE7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i/>
                      <w:color w:val="404040" w:themeColor="text1" w:themeTint="BF"/>
                      <w:sz w:val="52"/>
                    </w:rPr>
                  </w:pPr>
                  <w:r w:rsidRPr="00D66BE7">
                    <w:rPr>
                      <w:rFonts w:ascii="Candara" w:hAnsi="Candara"/>
                      <w:b/>
                      <w:i/>
                      <w:color w:val="404040" w:themeColor="text1" w:themeTint="BF"/>
                      <w:sz w:val="52"/>
                    </w:rPr>
                    <w:t>Max Muster</w:t>
                  </w:r>
                </w:p>
                <w:p w:rsidR="00D66BE7" w:rsidRPr="00D66BE7" w:rsidRDefault="00D66BE7" w:rsidP="00D66BE7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404040" w:themeColor="text1" w:themeTint="BF"/>
                      <w:sz w:val="40"/>
                    </w:rPr>
                  </w:pPr>
                  <w:proofErr w:type="spellStart"/>
                  <w:r w:rsidRPr="00D66BE7">
                    <w:rPr>
                      <w:rFonts w:ascii="Candara" w:hAnsi="Candara"/>
                      <w:color w:val="404040" w:themeColor="text1" w:themeTint="BF"/>
                      <w:sz w:val="40"/>
                    </w:rPr>
                    <w:t>Musterstr</w:t>
                  </w:r>
                  <w:proofErr w:type="spellEnd"/>
                  <w:r w:rsidRPr="00D66BE7">
                    <w:rPr>
                      <w:rFonts w:ascii="Candara" w:hAnsi="Candara"/>
                      <w:color w:val="404040" w:themeColor="text1" w:themeTint="BF"/>
                      <w:sz w:val="40"/>
                    </w:rPr>
                    <w:t>. 1</w:t>
                  </w:r>
                </w:p>
                <w:p w:rsidR="00D66BE7" w:rsidRPr="00D66BE7" w:rsidRDefault="00D66BE7" w:rsidP="00D66BE7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404040" w:themeColor="text1" w:themeTint="BF"/>
                      <w:sz w:val="40"/>
                    </w:rPr>
                  </w:pPr>
                  <w:r w:rsidRPr="00D66BE7">
                    <w:rPr>
                      <w:rFonts w:ascii="Candara" w:hAnsi="Candara"/>
                      <w:color w:val="404040" w:themeColor="text1" w:themeTint="BF"/>
                      <w:sz w:val="40"/>
                    </w:rPr>
                    <w:t>11111 Mustern</w:t>
                  </w:r>
                </w:p>
              </w:txbxContent>
            </v:textbox>
          </v:shape>
        </w:pict>
      </w:r>
      <w:r w:rsidR="007C232F">
        <w:rPr>
          <w:noProof/>
          <w:lang w:eastAsia="de-DE"/>
        </w:rPr>
        <w:pict>
          <v:rect id="_x0000_s1028" style="position:absolute;margin-left:287.05pt;margin-top:218.2pt;width:239.3pt;height:418.25pt;z-index:251660288" fillcolor="#b2a1c7 [1943]" strokecolor="#b2a1c7 [1943]"/>
        </w:pict>
      </w:r>
      <w:r w:rsidR="000C5982">
        <w:rPr>
          <w:noProof/>
          <w:lang w:eastAsia="de-DE"/>
        </w:rPr>
        <w:pict>
          <v:rect id="_x0000_s1026" style="position:absolute;margin-left:-76.15pt;margin-top:60.15pt;width:602.5pt;height:13.6pt;z-index:251658240" fillcolor="#b2a1c7 [1943]" strokecolor="#b2a1c7 [1943]"/>
        </w:pict>
      </w:r>
      <w:r w:rsidR="000C5982">
        <w:rPr>
          <w:noProof/>
          <w:lang w:eastAsia="de-DE"/>
        </w:rPr>
        <w:pict>
          <v:shape id="_x0000_s1027" type="#_x0000_t202" style="position:absolute;margin-left:-2.05pt;margin-top:-53.9pt;width:461.65pt;height:124.95pt;z-index:251659264" filled="f" stroked="f">
            <v:textbox>
              <w:txbxContent>
                <w:p w:rsidR="000C5982" w:rsidRPr="007C232F" w:rsidRDefault="000C5982" w:rsidP="000C5982">
                  <w:pPr>
                    <w:spacing w:after="80" w:line="240" w:lineRule="auto"/>
                    <w:rPr>
                      <w:rFonts w:ascii="Candara" w:hAnsi="Candara"/>
                      <w:color w:val="404040" w:themeColor="text1" w:themeTint="BF"/>
                      <w:sz w:val="72"/>
                    </w:rPr>
                  </w:pPr>
                  <w:r w:rsidRPr="007C232F"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  <w:t>Bewerbung</w:t>
                  </w:r>
                  <w:r w:rsidRPr="007C232F">
                    <w:rPr>
                      <w:rFonts w:ascii="Candara" w:hAnsi="Candara"/>
                      <w:color w:val="404040" w:themeColor="text1" w:themeTint="BF"/>
                      <w:sz w:val="72"/>
                    </w:rPr>
                    <w:t xml:space="preserve"> </w:t>
                  </w:r>
                  <w:r w:rsidRPr="007C232F">
                    <w:rPr>
                      <w:rFonts w:ascii="Candara" w:hAnsi="Candara"/>
                      <w:color w:val="404040" w:themeColor="text1" w:themeTint="BF"/>
                      <w:sz w:val="44"/>
                    </w:rPr>
                    <w:t>als</w:t>
                  </w:r>
                </w:p>
                <w:p w:rsidR="000C5982" w:rsidRPr="007C232F" w:rsidRDefault="000C5982" w:rsidP="000C5982">
                  <w:pPr>
                    <w:spacing w:after="0" w:line="240" w:lineRule="auto"/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</w:pPr>
                  <w:r w:rsidRPr="007C232F">
                    <w:rPr>
                      <w:rFonts w:ascii="Candara" w:hAnsi="Candara"/>
                      <w:b/>
                      <w:i/>
                      <w:color w:val="404040" w:themeColor="text1" w:themeTint="BF"/>
                      <w:sz w:val="72"/>
                    </w:rPr>
                    <w:t>Fachkraft für Lagerlogistik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06E7B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6C1D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5982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33AA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4FED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32F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6E7B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A2B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54E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941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BE7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BE8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17A81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2016-08-31T09:49:00Z</dcterms:created>
  <dcterms:modified xsi:type="dcterms:W3CDTF">2016-08-31T09:50:00Z</dcterms:modified>
</cp:coreProperties>
</file>